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806" w:rsidRDefault="00BC4806" w:rsidP="00653905">
      <w:pPr>
        <w:shd w:val="clear" w:color="auto" w:fill="FFFFFF"/>
        <w:jc w:val="center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>Русский язык. 7 класс</w:t>
      </w:r>
    </w:p>
    <w:p w:rsidR="00BC4806" w:rsidRPr="00BC4806" w:rsidRDefault="00BC4806" w:rsidP="00653905">
      <w:pPr>
        <w:shd w:val="clear" w:color="auto" w:fill="FFFFFF"/>
        <w:jc w:val="center"/>
        <w:rPr>
          <w:b/>
          <w:color w:val="000000"/>
          <w:sz w:val="28"/>
          <w:szCs w:val="27"/>
        </w:rPr>
      </w:pPr>
      <w:bookmarkStart w:id="0" w:name="_GoBack"/>
      <w:bookmarkEnd w:id="0"/>
    </w:p>
    <w:p w:rsidR="00653905" w:rsidRPr="0079492B" w:rsidRDefault="00653905" w:rsidP="00653905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  <w:r w:rsidRPr="0079492B">
        <w:rPr>
          <w:rFonts w:ascii="yandex-sans" w:hAnsi="yandex-sans"/>
          <w:b/>
          <w:color w:val="000000"/>
          <w:sz w:val="27"/>
          <w:szCs w:val="27"/>
        </w:rPr>
        <w:t>Пояснительная записка к рабочей программе</w:t>
      </w:r>
    </w:p>
    <w:p w:rsidR="00653905" w:rsidRPr="0079492B" w:rsidRDefault="00653905" w:rsidP="00653905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</w:p>
    <w:p w:rsidR="00296B67" w:rsidRPr="00AB6655" w:rsidRDefault="00296B67" w:rsidP="00145F0F">
      <w:pPr>
        <w:jc w:val="center"/>
        <w:rPr>
          <w:b/>
        </w:rPr>
      </w:pPr>
      <w:r w:rsidRPr="00AB6655">
        <w:rPr>
          <w:b/>
        </w:rPr>
        <w:t>ПРЕДМЕТНЫЕ РЕЗУЛЬТАТЫ ОСВОЕНИЯ УЧЕБНОГО ПРЕДМЕТА</w:t>
      </w:r>
    </w:p>
    <w:p w:rsidR="00296B67" w:rsidRPr="00AB6655" w:rsidRDefault="00296B67" w:rsidP="00296B67">
      <w:pPr>
        <w:pStyle w:val="Style1"/>
        <w:widowControl/>
        <w:jc w:val="both"/>
        <w:rPr>
          <w:rStyle w:val="FontStyle11"/>
        </w:rPr>
      </w:pPr>
      <w:r w:rsidRPr="00AB6655">
        <w:rPr>
          <w:rStyle w:val="FontStyle11"/>
        </w:rPr>
        <w:t xml:space="preserve">   </w:t>
      </w:r>
    </w:p>
    <w:p w:rsidR="00296B67" w:rsidRPr="00AB6655" w:rsidRDefault="00296B67" w:rsidP="00296B67">
      <w:pPr>
        <w:shd w:val="clear" w:color="auto" w:fill="FFFFFF"/>
        <w:jc w:val="both"/>
        <w:rPr>
          <w:color w:val="000000"/>
        </w:rPr>
      </w:pPr>
      <w:r w:rsidRPr="00AB6655">
        <w:rPr>
          <w:b/>
          <w:bCs/>
          <w:i/>
          <w:iCs/>
          <w:color w:val="000000"/>
        </w:rPr>
        <w:t>Предметными результатами</w:t>
      </w:r>
      <w:r w:rsidRPr="00AB6655">
        <w:rPr>
          <w:color w:val="000000"/>
        </w:rPr>
        <w:t> освоения основной программы по русскому языку учащимися являются: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представления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в жизни человека и общества;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места родного языка в системе гуманитарных наук и его роли в образовании в целом;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усвоение основных научных знаний о родном языке, понимание взаимосвязи его уровней и единиц; освоение базовых понятий лингвистики и ее основных разделов; язык и речь, речевое общение, речь устная и письменная, монолог, диалог и их виды; ситуация речевого общения; разговорная речь; научный, публицистический, официально – деловой стили, язык художественной литературы; жанры научного, публицистического, официально – делового стилей и разговорной речи; функционально – смысловые типы речи (повествование, описание, рассуждение; текст, типы текста; основные единицы языка, их признаки и особенности употребления в речи;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опознавание и анализ единиц языка, грамматических категорий языка, грамматических категорий языка, уместное употребление языковых единиц адекватно ситуации речевого общения;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935A86" w:rsidRPr="00296B67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505FF" w:rsidRPr="00960634" w:rsidRDefault="005505FF" w:rsidP="009F1186">
      <w:pPr>
        <w:tabs>
          <w:tab w:val="center" w:pos="7853"/>
          <w:tab w:val="right" w:pos="15347"/>
        </w:tabs>
        <w:ind w:left="360"/>
        <w:rPr>
          <w:b/>
        </w:rPr>
      </w:pPr>
    </w:p>
    <w:p w:rsidR="005505FF" w:rsidRPr="00960634" w:rsidRDefault="00296B67" w:rsidP="005505FF">
      <w:pPr>
        <w:ind w:firstLine="709"/>
        <w:jc w:val="center"/>
        <w:rPr>
          <w:b/>
        </w:rPr>
      </w:pPr>
      <w:r>
        <w:rPr>
          <w:b/>
        </w:rPr>
        <w:t>СОДЕРЖАНИЕ ТЕМ УЧЕБНОГО</w:t>
      </w:r>
      <w:r w:rsidR="00802D37">
        <w:rPr>
          <w:b/>
        </w:rPr>
        <w:t xml:space="preserve"> ПРЕДМЕТА</w:t>
      </w:r>
    </w:p>
    <w:p w:rsidR="00EB5DA1" w:rsidRPr="002572AE" w:rsidRDefault="00EB5DA1" w:rsidP="00EB5DA1">
      <w:pPr>
        <w:ind w:left="142" w:firstLine="567"/>
        <w:jc w:val="both"/>
      </w:pPr>
      <w:r w:rsidRPr="002572AE">
        <w:t xml:space="preserve">Направленность курса русского (родного) языка на формирование коммуникативной, языковой и лингвистической (языковедческой) и культуроведческой компетенций нашла отражение в структуре Примерной программы.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</w:rPr>
        <w:t>7 КЛАСС(1</w:t>
      </w:r>
      <w:r w:rsidR="00E53B49">
        <w:rPr>
          <w:b/>
          <w:bCs/>
          <w:color w:val="000000"/>
        </w:rPr>
        <w:t>40</w:t>
      </w:r>
      <w:r w:rsidRPr="002572AE">
        <w:rPr>
          <w:b/>
          <w:bCs/>
          <w:color w:val="000000"/>
        </w:rPr>
        <w:t xml:space="preserve"> часов)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</w:rPr>
        <w:lastRenderedPageBreak/>
        <w:t> </w:t>
      </w:r>
    </w:p>
    <w:p w:rsidR="00EB5DA1" w:rsidRPr="002572AE" w:rsidRDefault="00EB5DA1" w:rsidP="00EB5DA1">
      <w:pPr>
        <w:widowControl w:val="0"/>
        <w:ind w:left="567"/>
        <w:jc w:val="both"/>
        <w:rPr>
          <w:b/>
        </w:rPr>
      </w:pPr>
      <w:r w:rsidRPr="002572AE">
        <w:rPr>
          <w:b/>
          <w:highlight w:val="lightGray"/>
        </w:rPr>
        <w:t>Введение</w:t>
      </w:r>
    </w:p>
    <w:p w:rsidR="00EB5DA1" w:rsidRPr="002572AE" w:rsidRDefault="00EB5DA1" w:rsidP="00EB5DA1">
      <w:pPr>
        <w:shd w:val="clear" w:color="auto" w:fill="FFFFFF"/>
        <w:ind w:firstLine="306"/>
        <w:jc w:val="both"/>
      </w:pPr>
      <w:r w:rsidRPr="002572AE">
        <w:t>Знакомство с содержание УМК.</w:t>
      </w:r>
    </w:p>
    <w:p w:rsidR="00EB5DA1" w:rsidRPr="002572AE" w:rsidRDefault="00EB5DA1" w:rsidP="00EB5DA1">
      <w:pPr>
        <w:widowControl w:val="0"/>
        <w:ind w:firstLine="540"/>
        <w:jc w:val="both"/>
        <w:rPr>
          <w:b/>
        </w:rPr>
      </w:pPr>
    </w:p>
    <w:p w:rsidR="00EB5DA1" w:rsidRPr="002572AE" w:rsidRDefault="00EB5DA1" w:rsidP="00EB5DA1">
      <w:pPr>
        <w:widowControl w:val="0"/>
        <w:ind w:firstLine="540"/>
        <w:jc w:val="both"/>
        <w:rPr>
          <w:b/>
        </w:rPr>
      </w:pPr>
      <w:r w:rsidRPr="002572AE">
        <w:rPr>
          <w:b/>
        </w:rPr>
        <w:t>Повторение</w:t>
      </w:r>
    </w:p>
    <w:p w:rsidR="00EB5DA1" w:rsidRPr="002572AE" w:rsidRDefault="00EB5DA1" w:rsidP="00EB5DA1">
      <w:pPr>
        <w:widowControl w:val="0"/>
        <w:ind w:firstLine="540"/>
        <w:jc w:val="both"/>
      </w:pPr>
      <w:r w:rsidRPr="002572AE">
        <w:t>Актуализация и систематизация ЗУН по темам «Орфография», «Морфология (глагол, прилагательное, числительное, местоимение, наречие, слова состояния)», «Пунктуация».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Общие сведения о языке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 xml:space="preserve">Наука о русском языке, ее основные разделы. 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>Русский язык – один из богатейших языков мира.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 xml:space="preserve">Понятие о литературном языке. Русский литературный язык – основа национального русского языка. Литературный язык как основа русской художественной литературы. 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>Нормированность (наличие норм) – основная отличительная особенность русского литературного языка. Языковая норма и ее признаки. Виды норм русского литературного языка: орфоэпические, лексические, морфологические, синтаксические, стилистические и правописные (орфографические и пунктуационные).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>Словарь как вид справочной литературы. Словари лингвистические и нелингвистические. Основные виды лингвистических словарей: толковые, этимологические, орфографические, орфоэпические, морфемные и словообразовательные, словари синонимов, антонимов, фразеологические словари.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  <w:highlight w:val="lightGray"/>
        </w:rPr>
      </w:pPr>
      <w:r w:rsidRPr="002572AE">
        <w:rPr>
          <w:b/>
          <w:bCs/>
          <w:color w:val="000000"/>
          <w:highlight w:val="lightGray"/>
        </w:rPr>
        <w:t>Морфология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Причастие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Понятие о причастии: общее грамматическое значение, морфологические и синтаксические при</w:t>
      </w:r>
      <w:r w:rsidRPr="002572AE">
        <w:rPr>
          <w:color w:val="000000"/>
        </w:rPr>
        <w:softHyphen/>
        <w:t>знаки. Признаки прилагательного у причастия: изменение по родам, числам и падежам; согласование с существительным; наличие пол</w:t>
      </w:r>
      <w:r w:rsidRPr="002572AE">
        <w:rPr>
          <w:color w:val="000000"/>
        </w:rPr>
        <w:softHyphen/>
        <w:t>ной и краткой формы, их роль в предложении. Признаки глагола у причастия: возвратность, вид, время (кроме будущего). Действительные и страдательные причастия. Причастный оборот. Выделение запятыми причастного оборота, стоя</w:t>
      </w:r>
      <w:r w:rsidRPr="002572AE">
        <w:rPr>
          <w:color w:val="000000"/>
        </w:rPr>
        <w:softHyphen/>
        <w:t>щего после определяемого слова. Словообразование действительных причастий. Правописание гласных   в суффиксах действи</w:t>
      </w:r>
      <w:r w:rsidRPr="002572AE">
        <w:rPr>
          <w:color w:val="000000"/>
        </w:rPr>
        <w:softHyphen/>
        <w:t>тельных причастий настоящего времени. Правописание гласных перед суффиксами </w:t>
      </w:r>
      <w:r w:rsidRPr="002572AE">
        <w:rPr>
          <w:i/>
          <w:iCs/>
          <w:color w:val="000000"/>
        </w:rPr>
        <w:t>-вш- </w:t>
      </w:r>
      <w:r w:rsidRPr="002572AE">
        <w:rPr>
          <w:color w:val="000000"/>
        </w:rPr>
        <w:t>и </w:t>
      </w:r>
      <w:r w:rsidRPr="002572AE">
        <w:rPr>
          <w:i/>
          <w:iCs/>
          <w:color w:val="000000"/>
        </w:rPr>
        <w:t>-ш-.</w:t>
      </w:r>
      <w:r w:rsidRPr="002572AE">
        <w:rPr>
          <w:color w:val="000000"/>
        </w:rPr>
        <w:t> Словообразование страдательных причастий. Правописание гласных в суффиксах страдатель</w:t>
      </w:r>
      <w:r w:rsidRPr="002572AE">
        <w:rPr>
          <w:color w:val="000000"/>
        </w:rPr>
        <w:softHyphen/>
        <w:t>ных причастий настоящего времени. Правописание согласных в суффиксах страда</w:t>
      </w:r>
      <w:r w:rsidRPr="002572AE">
        <w:rPr>
          <w:color w:val="000000"/>
        </w:rPr>
        <w:softHyphen/>
        <w:t>тельных причастий прошедшего времени. Правописание </w:t>
      </w:r>
      <w:r w:rsidRPr="002572AE">
        <w:rPr>
          <w:i/>
          <w:iCs/>
          <w:color w:val="000000"/>
        </w:rPr>
        <w:t>е </w:t>
      </w:r>
      <w:r w:rsidRPr="002572AE">
        <w:rPr>
          <w:color w:val="000000"/>
        </w:rPr>
        <w:t>— </w:t>
      </w:r>
      <w:r w:rsidRPr="002572AE">
        <w:rPr>
          <w:i/>
          <w:iCs/>
          <w:color w:val="000000"/>
        </w:rPr>
        <w:t>ё </w:t>
      </w:r>
      <w:r w:rsidRPr="002572AE">
        <w:rPr>
          <w:color w:val="000000"/>
        </w:rPr>
        <w:t>после шипящих в суффиксах страдательных причастий прошедшего времени. Правописание </w:t>
      </w:r>
      <w:r w:rsidRPr="002572AE">
        <w:rPr>
          <w:i/>
          <w:iCs/>
          <w:color w:val="000000"/>
        </w:rPr>
        <w:t>н </w:t>
      </w:r>
      <w:r w:rsidRPr="002572AE">
        <w:rPr>
          <w:color w:val="000000"/>
        </w:rPr>
        <w:t>в кратких формах страдатель</w:t>
      </w:r>
      <w:r w:rsidRPr="002572AE">
        <w:rPr>
          <w:color w:val="000000"/>
        </w:rPr>
        <w:softHyphen/>
        <w:t>ных причастий. Правописание гласных в причастиях перед </w:t>
      </w:r>
      <w:r w:rsidRPr="002572AE">
        <w:rPr>
          <w:i/>
          <w:iCs/>
          <w:color w:val="000000"/>
        </w:rPr>
        <w:t>нн </w:t>
      </w:r>
      <w:r w:rsidRPr="002572AE">
        <w:rPr>
          <w:color w:val="000000"/>
        </w:rPr>
        <w:t>и </w:t>
      </w:r>
      <w:r w:rsidRPr="002572AE">
        <w:rPr>
          <w:i/>
          <w:iCs/>
          <w:color w:val="000000"/>
        </w:rPr>
        <w:t>н. </w:t>
      </w:r>
      <w:r w:rsidRPr="002572AE">
        <w:rPr>
          <w:color w:val="000000"/>
        </w:rPr>
        <w:t>Правописание </w:t>
      </w:r>
      <w:r w:rsidRPr="002572AE">
        <w:rPr>
          <w:i/>
          <w:iCs/>
          <w:color w:val="000000"/>
        </w:rPr>
        <w:t>нн </w:t>
      </w:r>
      <w:r w:rsidRPr="002572AE">
        <w:rPr>
          <w:color w:val="000000"/>
        </w:rPr>
        <w:t>в причастиях и </w:t>
      </w:r>
      <w:r w:rsidRPr="002572AE">
        <w:rPr>
          <w:i/>
          <w:iCs/>
          <w:color w:val="000000"/>
        </w:rPr>
        <w:t>н </w:t>
      </w:r>
      <w:r w:rsidRPr="002572AE">
        <w:rPr>
          <w:color w:val="000000"/>
        </w:rPr>
        <w:t>в омонимич</w:t>
      </w:r>
      <w:r w:rsidRPr="002572AE">
        <w:rPr>
          <w:color w:val="000000"/>
        </w:rPr>
        <w:softHyphen/>
        <w:t>ных прилагательных. Правописание </w:t>
      </w:r>
      <w:r w:rsidRPr="002572AE">
        <w:rPr>
          <w:i/>
          <w:iCs/>
          <w:color w:val="000000"/>
        </w:rPr>
        <w:t>не </w:t>
      </w:r>
      <w:r w:rsidRPr="002572AE">
        <w:rPr>
          <w:color w:val="000000"/>
        </w:rPr>
        <w:t>с причастиями.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  <w:r w:rsidRPr="002572AE">
        <w:rPr>
          <w:b/>
          <w:bCs/>
          <w:color w:val="000000"/>
          <w:highlight w:val="lightGray"/>
        </w:rPr>
        <w:t>Деепричастие</w:t>
      </w:r>
      <w:r w:rsidRPr="002572AE">
        <w:rPr>
          <w:b/>
          <w:bCs/>
          <w:color w:val="000000"/>
        </w:rPr>
        <w:t>   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lastRenderedPageBreak/>
        <w:t>Понятие о деепричастии: общее грамматическое значение, морфологические и синтаксические при</w:t>
      </w:r>
      <w:r w:rsidRPr="002572AE">
        <w:rPr>
          <w:color w:val="000000"/>
        </w:rPr>
        <w:softHyphen/>
        <w:t>знаки. Признаки глагола и наречия у деепричастия. Правописание </w:t>
      </w:r>
      <w:r w:rsidRPr="002572AE">
        <w:rPr>
          <w:i/>
          <w:iCs/>
          <w:color w:val="000000"/>
        </w:rPr>
        <w:t>не </w:t>
      </w:r>
      <w:r w:rsidRPr="002572AE">
        <w:rPr>
          <w:color w:val="000000"/>
        </w:rPr>
        <w:t>с деепричастиями. Деепричастный оборот. Выделение запятыми деепричастного оборота. Словообразование деепричастий несовершенного и совершенного вида.     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  <w:highlight w:val="lightGray"/>
        </w:rPr>
      </w:pPr>
      <w:r w:rsidRPr="002572AE">
        <w:rPr>
          <w:b/>
          <w:bCs/>
          <w:color w:val="000000"/>
          <w:highlight w:val="lightGray"/>
        </w:rPr>
        <w:t>Переход слов из одних самостоятельных частей речи в другие 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  <w:highlight w:val="lightGray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  <w:r w:rsidRPr="002572AE">
        <w:rPr>
          <w:b/>
          <w:bCs/>
          <w:color w:val="000000"/>
          <w:highlight w:val="lightGray"/>
        </w:rPr>
        <w:t>Служебные части речи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Общее понятие о служебных частях речи.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Предлог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Понятие о предлоге. Назначение предлогов в речи. Разряды предлогов по значению: пространствен</w:t>
      </w:r>
      <w:r w:rsidRPr="002572AE">
        <w:rPr>
          <w:color w:val="000000"/>
        </w:rPr>
        <w:softHyphen/>
        <w:t>ные, временные, причинные, целевые и др. Много</w:t>
      </w:r>
      <w:r w:rsidRPr="002572AE">
        <w:rPr>
          <w:color w:val="000000"/>
        </w:rPr>
        <w:softHyphen/>
        <w:t>значность предлогов. Группы предлогов по происхождению: непроиз</w:t>
      </w:r>
      <w:r w:rsidRPr="002572AE">
        <w:rPr>
          <w:color w:val="000000"/>
        </w:rPr>
        <w:softHyphen/>
        <w:t>водные и производные. Переход других частей речи в предлоги (в</w:t>
      </w:r>
      <w:r w:rsidRPr="002572AE">
        <w:rPr>
          <w:i/>
          <w:iCs/>
          <w:color w:val="000000"/>
        </w:rPr>
        <w:t>те</w:t>
      </w:r>
      <w:r w:rsidRPr="002572AE">
        <w:rPr>
          <w:i/>
          <w:iCs/>
          <w:color w:val="000000"/>
        </w:rPr>
        <w:softHyphen/>
        <w:t>чение, в продолжение, рядом с, несмотря на </w:t>
      </w:r>
      <w:r w:rsidRPr="002572AE">
        <w:rPr>
          <w:color w:val="000000"/>
        </w:rPr>
        <w:t>и др.). Раздельное написание производных предлогов. Слитное написание производных предлогов. Буква </w:t>
      </w:r>
      <w:r w:rsidRPr="002572AE">
        <w:rPr>
          <w:i/>
          <w:iCs/>
          <w:color w:val="000000"/>
        </w:rPr>
        <w:t>е </w:t>
      </w:r>
      <w:r w:rsidRPr="002572AE">
        <w:rPr>
          <w:color w:val="000000"/>
        </w:rPr>
        <w:t>на конце предлогов </w:t>
      </w:r>
      <w:r w:rsidRPr="002572AE">
        <w:rPr>
          <w:i/>
          <w:iCs/>
          <w:color w:val="000000"/>
        </w:rPr>
        <w:t>в течение, в продол</w:t>
      </w:r>
      <w:r w:rsidRPr="002572AE">
        <w:rPr>
          <w:i/>
          <w:iCs/>
          <w:color w:val="000000"/>
        </w:rPr>
        <w:softHyphen/>
        <w:t>жение, вследствие.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Союз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Понятие о союзе. Назначение союзов в речи. Употребление союзов в предложениях с однородными членами, в слож</w:t>
      </w:r>
      <w:r w:rsidRPr="002572AE">
        <w:rPr>
          <w:color w:val="000000"/>
        </w:rPr>
        <w:softHyphen/>
        <w:t>ных предложениях и для связи частей текста. Простые и составные союзы. Сочинительные и подчинительные союзы; их группы по значению. Сочинительные союзы: соединительные, проти</w:t>
      </w:r>
      <w:r w:rsidRPr="002572AE">
        <w:rPr>
          <w:color w:val="000000"/>
        </w:rPr>
        <w:softHyphen/>
        <w:t>вительные, разделительные. Одиночные и повто</w:t>
      </w:r>
      <w:r w:rsidRPr="002572AE">
        <w:rPr>
          <w:color w:val="000000"/>
        </w:rPr>
        <w:softHyphen/>
        <w:t>ряющиеся союзы. Употребление сочинительных союзов в простых и сложносочиненных предложе</w:t>
      </w:r>
      <w:r w:rsidRPr="002572AE">
        <w:rPr>
          <w:color w:val="000000"/>
        </w:rPr>
        <w:softHyphen/>
        <w:t>ниях. Правописание    сочинительных    союзов    </w:t>
      </w:r>
      <w:r w:rsidRPr="002572AE">
        <w:rPr>
          <w:i/>
          <w:iCs/>
          <w:color w:val="000000"/>
        </w:rPr>
        <w:t>тоже, также, зато.</w:t>
      </w:r>
      <w:r w:rsidRPr="002572AE">
        <w:rPr>
          <w:color w:val="000000"/>
        </w:rPr>
        <w:t> Запятая при однородных членах и в сложносочи</w:t>
      </w:r>
      <w:r w:rsidRPr="002572AE">
        <w:rPr>
          <w:color w:val="000000"/>
        </w:rPr>
        <w:softHyphen/>
        <w:t>ненном предложении. Подчинительные союзы: употребление их в сложноподчиненных предложениях. Разряды под</w:t>
      </w:r>
      <w:r w:rsidRPr="002572AE">
        <w:rPr>
          <w:color w:val="000000"/>
        </w:rPr>
        <w:softHyphen/>
        <w:t>чинительных союзов по значению: временные, при</w:t>
      </w:r>
      <w:r w:rsidRPr="002572AE">
        <w:rPr>
          <w:color w:val="000000"/>
        </w:rPr>
        <w:softHyphen/>
        <w:t>чинные, условные, сравнительные, следственные, изъяснительные. Правописание составных подчинительных сою</w:t>
      </w:r>
      <w:r w:rsidRPr="002572AE">
        <w:rPr>
          <w:color w:val="000000"/>
        </w:rPr>
        <w:softHyphen/>
        <w:t>зов. Правописание союзов </w:t>
      </w:r>
      <w:r w:rsidRPr="002572AE">
        <w:rPr>
          <w:i/>
          <w:iCs/>
          <w:color w:val="000000"/>
        </w:rPr>
        <w:t>чтобы, оттого что </w:t>
      </w:r>
      <w:r w:rsidRPr="002572AE">
        <w:rPr>
          <w:color w:val="000000"/>
        </w:rPr>
        <w:t>и др. (в отличие от местоимений с частицами и пред</w:t>
      </w:r>
      <w:r w:rsidRPr="002572AE">
        <w:rPr>
          <w:color w:val="000000"/>
        </w:rPr>
        <w:softHyphen/>
        <w:t>логами).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Частица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Понятие о частицах. Значение частиц. Правописание </w:t>
      </w:r>
      <w:r w:rsidRPr="002572AE">
        <w:rPr>
          <w:i/>
          <w:iCs/>
          <w:color w:val="000000"/>
        </w:rPr>
        <w:t>не и ни с </w:t>
      </w:r>
      <w:r w:rsidRPr="002572AE">
        <w:rPr>
          <w:color w:val="000000"/>
        </w:rPr>
        <w:t>различными частями речи (обобщение). Правописание </w:t>
      </w:r>
      <w:r w:rsidRPr="002572AE">
        <w:rPr>
          <w:i/>
          <w:iCs/>
          <w:color w:val="000000"/>
        </w:rPr>
        <w:t>-то, -либо, -нибудь, кое-, -таки, -ка.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  <w:highlight w:val="lightGray"/>
        </w:rPr>
      </w:pPr>
      <w:r w:rsidRPr="002572AE">
        <w:rPr>
          <w:b/>
          <w:bCs/>
          <w:color w:val="000000"/>
          <w:highlight w:val="lightGray"/>
        </w:rPr>
        <w:t>Переход слов из самостоятельных частей</w:t>
      </w:r>
      <w:r w:rsidRPr="002572AE">
        <w:rPr>
          <w:color w:val="000000"/>
          <w:highlight w:val="lightGray"/>
        </w:rPr>
        <w:t> </w:t>
      </w:r>
      <w:r w:rsidRPr="002572AE">
        <w:rPr>
          <w:b/>
          <w:bCs/>
          <w:color w:val="000000"/>
          <w:highlight w:val="lightGray"/>
        </w:rPr>
        <w:t>речи в служебные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b/>
          <w:bCs/>
          <w:color w:val="000000"/>
          <w:highlight w:val="lightGray"/>
        </w:rPr>
      </w:pP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b/>
          <w:bCs/>
          <w:color w:val="000000"/>
          <w:highlight w:val="lightGray"/>
        </w:rPr>
        <w:t>Междометие</w:t>
      </w:r>
      <w:r w:rsidRPr="002572AE">
        <w:rPr>
          <w:b/>
          <w:bCs/>
          <w:color w:val="000000"/>
        </w:rPr>
        <w:t xml:space="preserve"> 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Понятие о междометии. Значение междометий в речи. Признаки междо</w:t>
      </w:r>
      <w:r w:rsidRPr="002572AE">
        <w:rPr>
          <w:color w:val="000000"/>
        </w:rPr>
        <w:softHyphen/>
        <w:t>метий.</w:t>
      </w:r>
    </w:p>
    <w:p w:rsidR="00EB5DA1" w:rsidRPr="002572AE" w:rsidRDefault="00EB5DA1" w:rsidP="00EB5DA1">
      <w:pPr>
        <w:shd w:val="clear" w:color="auto" w:fill="FFFFFF"/>
        <w:ind w:firstLine="306"/>
        <w:jc w:val="both"/>
        <w:rPr>
          <w:color w:val="000000"/>
        </w:rPr>
      </w:pPr>
      <w:r w:rsidRPr="002572AE">
        <w:rPr>
          <w:color w:val="000000"/>
        </w:rPr>
        <w:t>Знаки препинания при междометиях. Звукоподражательные слова.</w:t>
      </w:r>
    </w:p>
    <w:p w:rsidR="00EB5DA1" w:rsidRPr="002572AE" w:rsidRDefault="00EB5DA1" w:rsidP="00EB5DA1">
      <w:pPr>
        <w:widowControl w:val="0"/>
        <w:ind w:firstLine="567"/>
        <w:jc w:val="both"/>
        <w:rPr>
          <w:b/>
        </w:rPr>
      </w:pPr>
    </w:p>
    <w:p w:rsidR="00EB5DA1" w:rsidRPr="002572AE" w:rsidRDefault="00EB5DA1" w:rsidP="00EB5DA1">
      <w:pPr>
        <w:widowControl w:val="0"/>
        <w:ind w:firstLine="567"/>
        <w:jc w:val="both"/>
        <w:rPr>
          <w:b/>
        </w:rPr>
      </w:pPr>
      <w:r w:rsidRPr="002572AE">
        <w:rPr>
          <w:b/>
          <w:highlight w:val="lightGray"/>
        </w:rPr>
        <w:t>Повторение</w:t>
      </w:r>
    </w:p>
    <w:p w:rsidR="00EB5DA1" w:rsidRPr="002572AE" w:rsidRDefault="00EB5DA1" w:rsidP="00EB5DA1">
      <w:pPr>
        <w:widowControl w:val="0"/>
        <w:ind w:firstLine="567"/>
        <w:jc w:val="both"/>
      </w:pPr>
      <w:r w:rsidRPr="002572AE">
        <w:t>Обобщение и систематизация ЗУН по теме «Морфология и орфография».</w:t>
      </w:r>
    </w:p>
    <w:p w:rsidR="00EB5DA1" w:rsidRDefault="00EB5DA1" w:rsidP="00EB5DA1">
      <w:pPr>
        <w:jc w:val="center"/>
      </w:pPr>
      <w:r w:rsidRPr="002572AE">
        <w:tab/>
      </w:r>
    </w:p>
    <w:p w:rsidR="005505FF" w:rsidRPr="00960634" w:rsidRDefault="005505FF" w:rsidP="005505FF">
      <w:pPr>
        <w:pStyle w:val="FR2"/>
        <w:ind w:right="-1" w:firstLine="708"/>
        <w:rPr>
          <w:sz w:val="24"/>
          <w:szCs w:val="24"/>
        </w:rPr>
      </w:pPr>
      <w:r w:rsidRPr="00960634">
        <w:rPr>
          <w:sz w:val="24"/>
          <w:szCs w:val="24"/>
        </w:rPr>
        <w:t>Формы организации образовательного процесса</w:t>
      </w:r>
    </w:p>
    <w:p w:rsidR="005505FF" w:rsidRPr="00960634" w:rsidRDefault="005505FF" w:rsidP="005505FF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iCs/>
          <w:color w:val="000000"/>
        </w:rPr>
        <w:t>Технологии</w:t>
      </w:r>
      <w:r w:rsidRPr="00960634">
        <w:rPr>
          <w:bCs/>
          <w:iCs/>
          <w:color w:val="000000"/>
        </w:rPr>
        <w:t>, </w:t>
      </w:r>
      <w:r w:rsidRPr="00960634">
        <w:rPr>
          <w:i/>
          <w:iCs/>
          <w:color w:val="000000"/>
        </w:rPr>
        <w:t>используемые в учебном процессе: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технологии, построенные на основе объяснительно – иллюстративного способа обучения;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развивающего обучения;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реализации межпредметных связей в учебном процессе;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проектно – исследовательские технологии, которые обеспечивают рост личности учащихся;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здоровьесберегающие;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информационно – коммуникационные;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ТРКМ</w:t>
      </w:r>
    </w:p>
    <w:p w:rsidR="005505FF" w:rsidRPr="00960634" w:rsidRDefault="005505FF" w:rsidP="005505FF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Формы обучения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фронтальная (общеклассная)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групповая (в том числе и работа в парах)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индивидуальная</w:t>
      </w:r>
    </w:p>
    <w:p w:rsidR="005505FF" w:rsidRPr="00960634" w:rsidRDefault="005505FF" w:rsidP="005505FF">
      <w:pPr>
        <w:shd w:val="clear" w:color="auto" w:fill="FFFFFF"/>
        <w:ind w:firstLine="709"/>
        <w:rPr>
          <w:color w:val="000000"/>
        </w:rPr>
      </w:pPr>
      <w:r w:rsidRPr="00960634">
        <w:rPr>
          <w:b/>
          <w:bCs/>
          <w:color w:val="000000"/>
        </w:rPr>
        <w:t>Традиционные методы обучения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практические методы: устные и письменные упражнения, графические работы, таблицы.</w:t>
      </w:r>
    </w:p>
    <w:p w:rsidR="005505FF" w:rsidRPr="00960634" w:rsidRDefault="005505FF" w:rsidP="005505FF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Виды контроля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вводный,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текущий,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тематический,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tabs>
          <w:tab w:val="clear" w:pos="720"/>
          <w:tab w:val="num" w:pos="993"/>
        </w:tabs>
        <w:ind w:left="0" w:firstLine="993"/>
        <w:rPr>
          <w:color w:val="000000"/>
        </w:rPr>
      </w:pPr>
      <w:r w:rsidRPr="00960634">
        <w:rPr>
          <w:color w:val="000000"/>
        </w:rPr>
        <w:t>итоговый</w:t>
      </w:r>
    </w:p>
    <w:p w:rsidR="005505FF" w:rsidRPr="00960634" w:rsidRDefault="005505FF" w:rsidP="005505FF">
      <w:pPr>
        <w:shd w:val="clear" w:color="auto" w:fill="FFFFFF"/>
        <w:ind w:firstLine="709"/>
        <w:jc w:val="both"/>
        <w:rPr>
          <w:b/>
          <w:color w:val="000000"/>
        </w:rPr>
      </w:pPr>
      <w:r w:rsidRPr="00960634">
        <w:rPr>
          <w:b/>
          <w:color w:val="000000"/>
        </w:rPr>
        <w:t>Типы уроков: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урок-консультация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урок-практическая работа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уроки-«Погружения»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уроки-деловые игры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уроки-соревнования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 с групповыми формами работы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 xml:space="preserve">уроки взаимообучения учащихся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 творчества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>уроки, которые ведут учащиеся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уроки-конкурсы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 xml:space="preserve">уроки-общения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уроки-игры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уроки-диалоги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уроки-конференции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уроки-семинары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уроки-экскурсии </w:t>
      </w:r>
    </w:p>
    <w:p w:rsidR="005505FF" w:rsidRPr="00960634" w:rsidRDefault="005505FF" w:rsidP="005505FF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color w:val="000000"/>
          <w:u w:val="single"/>
        </w:rPr>
        <w:t>Формы контроля</w:t>
      </w:r>
      <w:r w:rsidRPr="00960634">
        <w:rPr>
          <w:b/>
          <w:bCs/>
          <w:i/>
          <w:iCs/>
          <w:color w:val="000000"/>
        </w:rPr>
        <w:t> </w:t>
      </w:r>
      <w:r w:rsidRPr="00960634">
        <w:rPr>
          <w:color w:val="000000"/>
        </w:rPr>
        <w:t> в</w:t>
      </w:r>
      <w:r w:rsidR="00960634">
        <w:rPr>
          <w:color w:val="000000"/>
        </w:rPr>
        <w:t>7</w:t>
      </w:r>
      <w:r w:rsidRPr="00960634">
        <w:rPr>
          <w:color w:val="000000"/>
        </w:rPr>
        <w:t>-ом классе следующие: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диктант (объяснительный, выборочный, графический, предупредительный, «Проверяю себя»</w:t>
      </w:r>
      <w:r w:rsidR="00960634">
        <w:rPr>
          <w:color w:val="000000"/>
        </w:rPr>
        <w:t>, с грамматическим заданием</w:t>
      </w:r>
      <w:r w:rsidRPr="00960634">
        <w:rPr>
          <w:color w:val="000000"/>
        </w:rPr>
        <w:t>);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тест;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проверочная работа с выборочным ответом;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комплексный анализ текста;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сжатое  изложение;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сочинение на морально-этическую тему;</w:t>
      </w:r>
    </w:p>
    <w:p w:rsidR="005505FF" w:rsidRPr="00296B67" w:rsidRDefault="005505FF" w:rsidP="00296B67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устное и письменное высказывание на лингвистическую тему.</w:t>
      </w:r>
    </w:p>
    <w:p w:rsidR="005505FF" w:rsidRPr="00960634" w:rsidRDefault="005505FF" w:rsidP="005505FF">
      <w:pPr>
        <w:shd w:val="clear" w:color="auto" w:fill="FFFFFF"/>
        <w:ind w:left="708"/>
        <w:jc w:val="center"/>
        <w:rPr>
          <w:color w:val="000000"/>
        </w:rPr>
      </w:pPr>
      <w:r w:rsidRPr="00960634">
        <w:rPr>
          <w:b/>
          <w:bCs/>
          <w:iCs/>
          <w:color w:val="000000"/>
        </w:rPr>
        <w:t>Виды деятельности учащихся на уроке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взаиморецензирование;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анализ языковых единиц с точки зрения правильности, точности и уместности их употребления;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аудирование;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участие в дискуссии;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орфографических, пунктуационных упражнений, словарных диктантов самими учащимися;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в электронном виде таблиц, тренажеров, тестов под руководством учителя;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мини-проект.</w:t>
      </w:r>
    </w:p>
    <w:sectPr w:rsidR="005505FF" w:rsidRPr="00960634" w:rsidSect="00EB5F39">
      <w:footerReference w:type="default" r:id="rId8"/>
      <w:pgSz w:w="16838" w:h="11906" w:orient="landscape"/>
      <w:pgMar w:top="993" w:right="1134" w:bottom="851" w:left="1134" w:header="709" w:footer="14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681" w:rsidRDefault="00396681" w:rsidP="00E377EB">
      <w:r>
        <w:separator/>
      </w:r>
    </w:p>
  </w:endnote>
  <w:endnote w:type="continuationSeparator" w:id="0">
    <w:p w:rsidR="00396681" w:rsidRDefault="00396681" w:rsidP="00E3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57469"/>
      <w:docPartObj>
        <w:docPartGallery w:val="Page Numbers (Bottom of Page)"/>
        <w:docPartUnique/>
      </w:docPartObj>
    </w:sdtPr>
    <w:sdtEndPr/>
    <w:sdtContent>
      <w:p w:rsidR="00564779" w:rsidRDefault="00BC4806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4779" w:rsidRDefault="005647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681" w:rsidRDefault="00396681" w:rsidP="00E377EB">
      <w:r>
        <w:separator/>
      </w:r>
    </w:p>
  </w:footnote>
  <w:footnote w:type="continuationSeparator" w:id="0">
    <w:p w:rsidR="00396681" w:rsidRDefault="00396681" w:rsidP="00E37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D35DB"/>
    <w:multiLevelType w:val="hybridMultilevel"/>
    <w:tmpl w:val="67FCB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83142"/>
    <w:multiLevelType w:val="hybridMultilevel"/>
    <w:tmpl w:val="D7406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86"/>
    <w:rsid w:val="000029AE"/>
    <w:rsid w:val="00006746"/>
    <w:rsid w:val="000403A3"/>
    <w:rsid w:val="000943E7"/>
    <w:rsid w:val="000F584E"/>
    <w:rsid w:val="00145F0F"/>
    <w:rsid w:val="001714DB"/>
    <w:rsid w:val="0017268D"/>
    <w:rsid w:val="001A6E8E"/>
    <w:rsid w:val="00244AA5"/>
    <w:rsid w:val="002618D1"/>
    <w:rsid w:val="00266674"/>
    <w:rsid w:val="002712CF"/>
    <w:rsid w:val="002734E2"/>
    <w:rsid w:val="0029201C"/>
    <w:rsid w:val="002965C5"/>
    <w:rsid w:val="00296B67"/>
    <w:rsid w:val="002C7EE9"/>
    <w:rsid w:val="002E2549"/>
    <w:rsid w:val="003629F1"/>
    <w:rsid w:val="00374D90"/>
    <w:rsid w:val="00395B2F"/>
    <w:rsid w:val="00396681"/>
    <w:rsid w:val="00397D05"/>
    <w:rsid w:val="00413DFD"/>
    <w:rsid w:val="00430F47"/>
    <w:rsid w:val="00451031"/>
    <w:rsid w:val="004807D2"/>
    <w:rsid w:val="004E396D"/>
    <w:rsid w:val="004F3538"/>
    <w:rsid w:val="00503EB6"/>
    <w:rsid w:val="005505FF"/>
    <w:rsid w:val="00564779"/>
    <w:rsid w:val="006046CB"/>
    <w:rsid w:val="00653905"/>
    <w:rsid w:val="00673AE8"/>
    <w:rsid w:val="006C5739"/>
    <w:rsid w:val="006E0CB3"/>
    <w:rsid w:val="006F26C0"/>
    <w:rsid w:val="006F4B28"/>
    <w:rsid w:val="007463BA"/>
    <w:rsid w:val="007B488D"/>
    <w:rsid w:val="007D048D"/>
    <w:rsid w:val="007D22B2"/>
    <w:rsid w:val="00802D37"/>
    <w:rsid w:val="008421DE"/>
    <w:rsid w:val="0086166A"/>
    <w:rsid w:val="00893A9F"/>
    <w:rsid w:val="008D4CC8"/>
    <w:rsid w:val="009075A1"/>
    <w:rsid w:val="009162DF"/>
    <w:rsid w:val="00935A86"/>
    <w:rsid w:val="0094141C"/>
    <w:rsid w:val="00960634"/>
    <w:rsid w:val="0097082C"/>
    <w:rsid w:val="009F1186"/>
    <w:rsid w:val="009F51D9"/>
    <w:rsid w:val="00A16E4B"/>
    <w:rsid w:val="00A55543"/>
    <w:rsid w:val="00AB26E0"/>
    <w:rsid w:val="00B50323"/>
    <w:rsid w:val="00BC4806"/>
    <w:rsid w:val="00BD38A1"/>
    <w:rsid w:val="00C2651A"/>
    <w:rsid w:val="00C50FFE"/>
    <w:rsid w:val="00D25B20"/>
    <w:rsid w:val="00D7057A"/>
    <w:rsid w:val="00DD1F6D"/>
    <w:rsid w:val="00E33096"/>
    <w:rsid w:val="00E377EB"/>
    <w:rsid w:val="00E53B49"/>
    <w:rsid w:val="00EB5DA1"/>
    <w:rsid w:val="00EB5F39"/>
    <w:rsid w:val="00F048E4"/>
    <w:rsid w:val="00F100D4"/>
    <w:rsid w:val="00F7099C"/>
    <w:rsid w:val="00FA1C71"/>
    <w:rsid w:val="00FB7D90"/>
    <w:rsid w:val="00FD1C42"/>
    <w:rsid w:val="00FD6F11"/>
    <w:rsid w:val="00FE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9493B-7DE5-4978-8113-B9D89F40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5A86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1714D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1714DB"/>
  </w:style>
  <w:style w:type="table" w:styleId="a6">
    <w:name w:val="Table Grid"/>
    <w:basedOn w:val="a1"/>
    <w:uiPriority w:val="59"/>
    <w:rsid w:val="009F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5505F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1">
    <w:name w:val="Font Style11"/>
    <w:uiPriority w:val="99"/>
    <w:rsid w:val="00296B6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296B67"/>
    <w:pPr>
      <w:widowControl w:val="0"/>
      <w:autoSpaceDE w:val="0"/>
      <w:autoSpaceDN w:val="0"/>
      <w:adjustRightInd w:val="0"/>
    </w:pPr>
  </w:style>
  <w:style w:type="paragraph" w:styleId="a7">
    <w:name w:val="header"/>
    <w:basedOn w:val="a"/>
    <w:link w:val="a8"/>
    <w:uiPriority w:val="99"/>
    <w:semiHidden/>
    <w:unhideWhenUsed/>
    <w:rsid w:val="00E377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37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77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77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D7AFD-FE79-4F33-A304-C08A5902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admin</cp:lastModifiedBy>
  <cp:revision>2</cp:revision>
  <cp:lastPrinted>2019-09-01T08:14:00Z</cp:lastPrinted>
  <dcterms:created xsi:type="dcterms:W3CDTF">2020-02-07T15:04:00Z</dcterms:created>
  <dcterms:modified xsi:type="dcterms:W3CDTF">2020-02-07T15:04:00Z</dcterms:modified>
</cp:coreProperties>
</file>